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17"/>
        <w:gridCol w:w="604"/>
        <w:gridCol w:w="2382"/>
        <w:gridCol w:w="351"/>
        <w:gridCol w:w="506"/>
        <w:gridCol w:w="637"/>
        <w:gridCol w:w="596"/>
        <w:gridCol w:w="57"/>
        <w:gridCol w:w="541"/>
        <w:gridCol w:w="598"/>
        <w:gridCol w:w="598"/>
        <w:gridCol w:w="801"/>
        <w:gridCol w:w="2246"/>
      </w:tblGrid>
      <w:tr w:rsidR="001D5E94" w:rsidRPr="009C356A" w14:paraId="7213DC86" w14:textId="77777777" w:rsidTr="009E25EC">
        <w:trPr>
          <w:trHeight w:val="983"/>
          <w:jc w:val="center"/>
        </w:trPr>
        <w:tc>
          <w:tcPr>
            <w:tcW w:w="1562" w:type="dxa"/>
            <w:gridSpan w:val="3"/>
            <w:noWrap/>
            <w:vAlign w:val="bottom"/>
            <w:hideMark/>
          </w:tcPr>
          <w:p w14:paraId="32961AA5" w14:textId="50C1C05E" w:rsidR="001D5E94" w:rsidRPr="009C356A" w:rsidRDefault="001D5E94" w:rsidP="00CB405F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hAnsi="Futura Lt BT"/>
                <w:noProof/>
              </w:rPr>
              <w:drawing>
                <wp:inline distT="0" distB="0" distL="0" distR="0" wp14:anchorId="33FDA9D8" wp14:editId="427E64AD">
                  <wp:extent cx="742950" cy="919304"/>
                  <wp:effectExtent l="0" t="0" r="0" b="0"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9DFC7E-22F6-4095-80DE-C8D62D03B6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>
                            <a:extLst>
                              <a:ext uri="{FF2B5EF4-FFF2-40B4-BE49-F238E27FC236}">
                                <a16:creationId xmlns:a16="http://schemas.microsoft.com/office/drawing/2014/main" id="{6B403AF2-3229-C490-C656-4D5039B77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366" cy="926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2886BD" w14:textId="7FFB5D57" w:rsidR="001D5E94" w:rsidRPr="009C356A" w:rsidRDefault="001D5E9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4529" w:type="dxa"/>
            <w:gridSpan w:val="6"/>
            <w:vMerge w:val="restart"/>
            <w:vAlign w:val="center"/>
            <w:hideMark/>
          </w:tcPr>
          <w:p w14:paraId="23D688E4" w14:textId="77777777" w:rsidR="001D5E94" w:rsidRDefault="001D5E9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  <w:t xml:space="preserve">Inspección de limpieza de las instalaciones de la UNED </w:t>
            </w:r>
          </w:p>
          <w:p w14:paraId="01245255" w14:textId="3917D0F5" w:rsidR="008F7E4F" w:rsidRPr="009C356A" w:rsidRDefault="008F7E4F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2538" w:type="dxa"/>
            <w:gridSpan w:val="4"/>
            <w:vAlign w:val="center"/>
            <w:hideMark/>
          </w:tcPr>
          <w:p w14:paraId="23B4CBA3" w14:textId="35578517" w:rsidR="001D5E94" w:rsidRPr="009C356A" w:rsidRDefault="001D5E9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  <w:r w:rsidRPr="13EC691F">
              <w:rPr>
                <w:rFonts w:ascii="Futura Lt BT" w:eastAsia="Times New Roman" w:hAnsi="Futura Lt BT" w:cs="Calibri"/>
                <w:b/>
                <w:bCs/>
                <w:color w:val="000000" w:themeColor="text1"/>
                <w:lang w:eastAsia="es-CR"/>
              </w:rPr>
              <w:t>Código</w:t>
            </w:r>
            <w:r w:rsidR="0E16EEB6" w:rsidRPr="13EC691F">
              <w:rPr>
                <w:rFonts w:ascii="Futura Lt BT" w:eastAsia="Times New Roman" w:hAnsi="Futura Lt BT" w:cs="Calibri"/>
                <w:b/>
                <w:bCs/>
                <w:color w:val="000000" w:themeColor="text1"/>
                <w:lang w:eastAsia="es-CR"/>
              </w:rPr>
              <w:t>:</w:t>
            </w:r>
          </w:p>
        </w:tc>
        <w:tc>
          <w:tcPr>
            <w:tcW w:w="2246" w:type="dxa"/>
            <w:vAlign w:val="center"/>
            <w:hideMark/>
          </w:tcPr>
          <w:p w14:paraId="69F4DECA" w14:textId="66F45181" w:rsidR="001D5E94" w:rsidRPr="009C356A" w:rsidRDefault="001D5E9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sz w:val="16"/>
                <w:szCs w:val="16"/>
                <w:lang w:eastAsia="es-CR"/>
              </w:rPr>
            </w:pPr>
            <w:r w:rsidRPr="13EC691F">
              <w:rPr>
                <w:rFonts w:ascii="Futura Lt BT" w:eastAsia="Times New Roman" w:hAnsi="Futura Lt BT" w:cs="Calibri"/>
                <w:color w:val="000000" w:themeColor="text1"/>
                <w:sz w:val="16"/>
                <w:szCs w:val="16"/>
                <w:lang w:eastAsia="es-CR"/>
              </w:rPr>
              <w:t>FUNED SERGE UA 01</w:t>
            </w:r>
            <w:r w:rsidR="5F780B17" w:rsidRPr="13EC691F">
              <w:rPr>
                <w:rFonts w:ascii="Futura Lt BT" w:eastAsia="Times New Roman" w:hAnsi="Futura Lt BT" w:cs="Calibri"/>
                <w:color w:val="000000" w:themeColor="text1"/>
                <w:sz w:val="16"/>
                <w:szCs w:val="16"/>
                <w:lang w:eastAsia="es-CR"/>
              </w:rPr>
              <w:t>.</w:t>
            </w:r>
            <w:r w:rsidRPr="13EC691F">
              <w:rPr>
                <w:rFonts w:ascii="Futura Lt BT" w:eastAsia="Times New Roman" w:hAnsi="Futura Lt BT" w:cs="Calibri"/>
                <w:color w:val="000000" w:themeColor="text1"/>
                <w:sz w:val="16"/>
                <w:szCs w:val="16"/>
                <w:lang w:eastAsia="es-CR"/>
              </w:rPr>
              <w:t>0</w:t>
            </w:r>
            <w:r w:rsidR="0787F2A6" w:rsidRPr="13EC691F">
              <w:rPr>
                <w:rFonts w:ascii="Futura Lt BT" w:eastAsia="Times New Roman" w:hAnsi="Futura Lt BT" w:cs="Calibri"/>
                <w:color w:val="000000" w:themeColor="text1"/>
                <w:sz w:val="16"/>
                <w:szCs w:val="16"/>
                <w:lang w:eastAsia="es-CR"/>
              </w:rPr>
              <w:t>0.</w:t>
            </w:r>
            <w:r w:rsidRPr="13EC691F">
              <w:rPr>
                <w:rFonts w:ascii="Futura Lt BT" w:eastAsia="Times New Roman" w:hAnsi="Futura Lt BT" w:cs="Calibri"/>
                <w:color w:val="000000" w:themeColor="text1"/>
                <w:sz w:val="16"/>
                <w:szCs w:val="16"/>
                <w:lang w:eastAsia="es-CR"/>
              </w:rPr>
              <w:t>01</w:t>
            </w:r>
          </w:p>
        </w:tc>
      </w:tr>
      <w:tr w:rsidR="001D5E94" w:rsidRPr="009C356A" w14:paraId="6A0B68C5" w14:textId="77777777" w:rsidTr="6C2137DC">
        <w:trPr>
          <w:trHeight w:val="678"/>
          <w:jc w:val="center"/>
        </w:trPr>
        <w:tc>
          <w:tcPr>
            <w:tcW w:w="1562" w:type="dxa"/>
            <w:gridSpan w:val="3"/>
            <w:vAlign w:val="center"/>
            <w:hideMark/>
          </w:tcPr>
          <w:p w14:paraId="7EFFE528" w14:textId="77777777" w:rsidR="001D5E94" w:rsidRPr="009C356A" w:rsidRDefault="001D5E9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4529" w:type="dxa"/>
            <w:gridSpan w:val="6"/>
            <w:vMerge/>
            <w:vAlign w:val="center"/>
            <w:hideMark/>
          </w:tcPr>
          <w:p w14:paraId="49C31B10" w14:textId="77777777" w:rsidR="001D5E94" w:rsidRPr="009C356A" w:rsidRDefault="001D5E9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2538" w:type="dxa"/>
            <w:gridSpan w:val="4"/>
            <w:vAlign w:val="center"/>
            <w:hideMark/>
          </w:tcPr>
          <w:p w14:paraId="3E57ECB8" w14:textId="7D16335B" w:rsidR="001D5E94" w:rsidRPr="009C356A" w:rsidRDefault="001D5E9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  <w:r w:rsidRPr="13EC691F">
              <w:rPr>
                <w:rFonts w:ascii="Futura Lt BT" w:eastAsia="Times New Roman" w:hAnsi="Futura Lt BT" w:cs="Calibri"/>
                <w:b/>
                <w:bCs/>
                <w:color w:val="000000" w:themeColor="text1"/>
                <w:lang w:eastAsia="es-CR"/>
              </w:rPr>
              <w:t>Dependencia</w:t>
            </w:r>
            <w:r w:rsidR="4FD5F4DF" w:rsidRPr="13EC691F">
              <w:rPr>
                <w:rFonts w:ascii="Futura Lt BT" w:eastAsia="Times New Roman" w:hAnsi="Futura Lt BT" w:cs="Calibri"/>
                <w:b/>
                <w:bCs/>
                <w:color w:val="000000" w:themeColor="text1"/>
                <w:lang w:eastAsia="es-CR"/>
              </w:rPr>
              <w:t>:</w:t>
            </w:r>
          </w:p>
        </w:tc>
        <w:tc>
          <w:tcPr>
            <w:tcW w:w="2246" w:type="dxa"/>
            <w:vAlign w:val="center"/>
            <w:hideMark/>
          </w:tcPr>
          <w:p w14:paraId="4E212EC0" w14:textId="77777777" w:rsidR="001D5E94" w:rsidRPr="009C356A" w:rsidRDefault="001D5E9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sz w:val="16"/>
                <w:szCs w:val="16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sz w:val="16"/>
                <w:szCs w:val="16"/>
                <w:lang w:eastAsia="es-CR"/>
              </w:rPr>
              <w:t xml:space="preserve">Oficina de Servicios Generales- Unidad de Aseo </w:t>
            </w:r>
          </w:p>
        </w:tc>
      </w:tr>
      <w:tr w:rsidR="001D5E94" w:rsidRPr="009C356A" w14:paraId="4699FDD9" w14:textId="77777777" w:rsidTr="6C2137DC">
        <w:trPr>
          <w:trHeight w:val="336"/>
          <w:jc w:val="center"/>
        </w:trPr>
        <w:tc>
          <w:tcPr>
            <w:tcW w:w="1562" w:type="dxa"/>
            <w:gridSpan w:val="3"/>
            <w:vAlign w:val="center"/>
            <w:hideMark/>
          </w:tcPr>
          <w:p w14:paraId="52BF326B" w14:textId="77777777" w:rsidR="001D5E94" w:rsidRPr="009C356A" w:rsidRDefault="001D5E9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4529" w:type="dxa"/>
            <w:gridSpan w:val="6"/>
            <w:vMerge/>
            <w:vAlign w:val="center"/>
            <w:hideMark/>
          </w:tcPr>
          <w:p w14:paraId="613AF36D" w14:textId="77777777" w:rsidR="001D5E94" w:rsidRPr="009C356A" w:rsidRDefault="001D5E9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2538" w:type="dxa"/>
            <w:gridSpan w:val="4"/>
            <w:vAlign w:val="center"/>
            <w:hideMark/>
          </w:tcPr>
          <w:p w14:paraId="2F091375" w14:textId="0A426888" w:rsidR="001D5E94" w:rsidRPr="009C356A" w:rsidRDefault="001D5E9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  <w:r w:rsidRPr="13EC691F">
              <w:rPr>
                <w:rFonts w:ascii="Futura Lt BT" w:eastAsia="Times New Roman" w:hAnsi="Futura Lt BT" w:cs="Calibri"/>
                <w:b/>
                <w:bCs/>
                <w:color w:val="000000" w:themeColor="text1"/>
                <w:lang w:eastAsia="es-CR"/>
              </w:rPr>
              <w:t>Versión</w:t>
            </w:r>
            <w:r w:rsidR="4E269464" w:rsidRPr="13EC691F">
              <w:rPr>
                <w:rFonts w:ascii="Futura Lt BT" w:eastAsia="Times New Roman" w:hAnsi="Futura Lt BT" w:cs="Calibri"/>
                <w:b/>
                <w:bCs/>
                <w:color w:val="000000" w:themeColor="text1"/>
                <w:lang w:eastAsia="es-CR"/>
              </w:rPr>
              <w:t>:</w:t>
            </w:r>
          </w:p>
        </w:tc>
        <w:tc>
          <w:tcPr>
            <w:tcW w:w="2246" w:type="dxa"/>
            <w:vAlign w:val="center"/>
            <w:hideMark/>
          </w:tcPr>
          <w:p w14:paraId="0A3C4E71" w14:textId="58A0C6B0" w:rsidR="001D5E94" w:rsidRPr="009C356A" w:rsidRDefault="003343F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sz w:val="16"/>
                <w:szCs w:val="16"/>
                <w:lang w:eastAsia="es-CR"/>
              </w:rPr>
            </w:pPr>
            <w:r>
              <w:rPr>
                <w:rFonts w:ascii="Futura Lt BT" w:eastAsia="Times New Roman" w:hAnsi="Futura Lt BT" w:cs="Calibri"/>
                <w:color w:val="000000"/>
                <w:sz w:val="16"/>
                <w:szCs w:val="16"/>
                <w:lang w:eastAsia="es-CR"/>
              </w:rPr>
              <w:t>0</w:t>
            </w:r>
            <w:r w:rsidR="001D5E94" w:rsidRPr="009C356A">
              <w:rPr>
                <w:rFonts w:ascii="Futura Lt BT" w:eastAsia="Times New Roman" w:hAnsi="Futura Lt BT" w:cs="Calibri"/>
                <w:color w:val="000000"/>
                <w:sz w:val="16"/>
                <w:szCs w:val="16"/>
                <w:lang w:eastAsia="es-CR"/>
              </w:rPr>
              <w:t>1</w:t>
            </w:r>
          </w:p>
        </w:tc>
      </w:tr>
      <w:tr w:rsidR="001D5E94" w:rsidRPr="009C356A" w14:paraId="1388BC58" w14:textId="77777777" w:rsidTr="6C2137DC">
        <w:trPr>
          <w:trHeight w:val="336"/>
          <w:jc w:val="center"/>
        </w:trPr>
        <w:tc>
          <w:tcPr>
            <w:tcW w:w="1562" w:type="dxa"/>
            <w:gridSpan w:val="3"/>
            <w:vAlign w:val="center"/>
            <w:hideMark/>
          </w:tcPr>
          <w:p w14:paraId="1CAC3B89" w14:textId="77777777" w:rsidR="001D5E94" w:rsidRPr="009C356A" w:rsidRDefault="001D5E9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4529" w:type="dxa"/>
            <w:gridSpan w:val="6"/>
            <w:vMerge/>
            <w:vAlign w:val="center"/>
            <w:hideMark/>
          </w:tcPr>
          <w:p w14:paraId="5B5D6DDB" w14:textId="77777777" w:rsidR="001D5E94" w:rsidRPr="009C356A" w:rsidRDefault="001D5E9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2538" w:type="dxa"/>
            <w:gridSpan w:val="4"/>
            <w:vAlign w:val="center"/>
            <w:hideMark/>
          </w:tcPr>
          <w:p w14:paraId="16C7CCA3" w14:textId="612E7BCA" w:rsidR="001D5E94" w:rsidRPr="009C356A" w:rsidRDefault="4A1D3BE6" w:rsidP="13EC691F">
            <w:pPr>
              <w:spacing w:after="0" w:line="240" w:lineRule="auto"/>
              <w:jc w:val="center"/>
            </w:pPr>
            <w:r w:rsidRPr="13EC691F">
              <w:rPr>
                <w:rFonts w:ascii="Futura Lt BT" w:eastAsia="Times New Roman" w:hAnsi="Futura Lt BT" w:cs="Calibri"/>
                <w:b/>
                <w:bCs/>
                <w:color w:val="000000" w:themeColor="text1"/>
                <w:lang w:eastAsia="es-CR"/>
              </w:rPr>
              <w:t>Rige a partir de:</w:t>
            </w:r>
          </w:p>
        </w:tc>
        <w:tc>
          <w:tcPr>
            <w:tcW w:w="2246" w:type="dxa"/>
            <w:vAlign w:val="center"/>
            <w:hideMark/>
          </w:tcPr>
          <w:p w14:paraId="0A02411D" w14:textId="54845268" w:rsidR="001D5E94" w:rsidRPr="00754D45" w:rsidRDefault="710EC2EA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sz w:val="16"/>
                <w:szCs w:val="16"/>
                <w:lang w:eastAsia="es-CR"/>
              </w:rPr>
            </w:pPr>
            <w:r w:rsidRPr="00754D45">
              <w:rPr>
                <w:rFonts w:ascii="Futura Lt BT" w:eastAsia="Times New Roman" w:hAnsi="Futura Lt BT" w:cs="Calibri"/>
                <w:color w:val="000000"/>
                <w:sz w:val="16"/>
                <w:szCs w:val="16"/>
                <w:lang w:eastAsia="es-CR"/>
              </w:rPr>
              <w:t>15 de julio, 2025</w:t>
            </w:r>
          </w:p>
        </w:tc>
      </w:tr>
      <w:tr w:rsidR="001D5E94" w:rsidRPr="009C356A" w14:paraId="4044B50C" w14:textId="77777777" w:rsidTr="6C2137DC">
        <w:trPr>
          <w:trHeight w:val="336"/>
          <w:jc w:val="center"/>
        </w:trPr>
        <w:tc>
          <w:tcPr>
            <w:tcW w:w="4295" w:type="dxa"/>
            <w:gridSpan w:val="5"/>
            <w:noWrap/>
            <w:vAlign w:val="bottom"/>
            <w:hideMark/>
          </w:tcPr>
          <w:p w14:paraId="7FAE4864" w14:textId="77777777" w:rsidR="001D5E94" w:rsidRPr="009C356A" w:rsidRDefault="001D5E9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 xml:space="preserve">Fecha de inspección: </w:t>
            </w:r>
          </w:p>
        </w:tc>
        <w:tc>
          <w:tcPr>
            <w:tcW w:w="6580" w:type="dxa"/>
            <w:gridSpan w:val="9"/>
          </w:tcPr>
          <w:p w14:paraId="5C1C2F05" w14:textId="402DB671" w:rsidR="001D5E94" w:rsidRPr="009C356A" w:rsidRDefault="001D5E9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5E42F197" w14:textId="77777777" w:rsidTr="6C2137DC">
        <w:trPr>
          <w:trHeight w:val="336"/>
          <w:jc w:val="center"/>
        </w:trPr>
        <w:tc>
          <w:tcPr>
            <w:tcW w:w="4295" w:type="dxa"/>
            <w:gridSpan w:val="5"/>
            <w:noWrap/>
            <w:vAlign w:val="bottom"/>
            <w:hideMark/>
          </w:tcPr>
          <w:p w14:paraId="26E26C38" w14:textId="77777777" w:rsidR="00787264" w:rsidRPr="009C356A" w:rsidRDefault="0078726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Lugar de inspección:</w:t>
            </w:r>
          </w:p>
        </w:tc>
        <w:tc>
          <w:tcPr>
            <w:tcW w:w="6580" w:type="dxa"/>
            <w:gridSpan w:val="9"/>
          </w:tcPr>
          <w:p w14:paraId="575E7889" w14:textId="52C0E017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2B2C75F4" w14:textId="77777777" w:rsidTr="6C2137DC">
        <w:trPr>
          <w:trHeight w:val="336"/>
          <w:jc w:val="center"/>
        </w:trPr>
        <w:tc>
          <w:tcPr>
            <w:tcW w:w="4295" w:type="dxa"/>
            <w:gridSpan w:val="5"/>
            <w:noWrap/>
            <w:vAlign w:val="bottom"/>
            <w:hideMark/>
          </w:tcPr>
          <w:p w14:paraId="493B152E" w14:textId="57ED5F96" w:rsidR="00787264" w:rsidRPr="009C356A" w:rsidRDefault="0078726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Nombre funcionario destacado:</w:t>
            </w:r>
          </w:p>
        </w:tc>
        <w:tc>
          <w:tcPr>
            <w:tcW w:w="6580" w:type="dxa"/>
            <w:gridSpan w:val="9"/>
          </w:tcPr>
          <w:p w14:paraId="7AA8720E" w14:textId="0136AC06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45D241D8" w14:textId="77777777" w:rsidTr="6C2137DC">
        <w:trPr>
          <w:trHeight w:val="336"/>
          <w:jc w:val="center"/>
        </w:trPr>
        <w:tc>
          <w:tcPr>
            <w:tcW w:w="4295" w:type="dxa"/>
            <w:gridSpan w:val="5"/>
            <w:noWrap/>
            <w:vAlign w:val="bottom"/>
            <w:hideMark/>
          </w:tcPr>
          <w:p w14:paraId="63B5D6A6" w14:textId="77777777" w:rsidR="00787264" w:rsidRPr="009C356A" w:rsidRDefault="00787264" w:rsidP="00A30AA1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 xml:space="preserve">Inspeccionado por: </w:t>
            </w:r>
          </w:p>
        </w:tc>
        <w:tc>
          <w:tcPr>
            <w:tcW w:w="6580" w:type="dxa"/>
            <w:gridSpan w:val="9"/>
          </w:tcPr>
          <w:p w14:paraId="51F8834F" w14:textId="62DC0B56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1D5E94" w:rsidRPr="009C356A" w14:paraId="3BCE2A89" w14:textId="77777777" w:rsidTr="6C2137DC">
        <w:trPr>
          <w:trHeight w:val="336"/>
          <w:jc w:val="center"/>
        </w:trPr>
        <w:tc>
          <w:tcPr>
            <w:tcW w:w="10875" w:type="dxa"/>
            <w:gridSpan w:val="14"/>
          </w:tcPr>
          <w:p w14:paraId="2E34D4A3" w14:textId="203417BD" w:rsidR="001D5E94" w:rsidRPr="009C356A" w:rsidRDefault="001D5E9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lang w:eastAsia="es-CR"/>
              </w:rPr>
              <w:t xml:space="preserve">Escala de calificación </w:t>
            </w:r>
          </w:p>
        </w:tc>
      </w:tr>
      <w:tr w:rsidR="00787264" w:rsidRPr="009C356A" w14:paraId="7007F8DA" w14:textId="77777777" w:rsidTr="6C2137DC">
        <w:trPr>
          <w:trHeight w:val="336"/>
          <w:jc w:val="center"/>
        </w:trPr>
        <w:tc>
          <w:tcPr>
            <w:tcW w:w="958" w:type="dxa"/>
            <w:gridSpan w:val="2"/>
            <w:noWrap/>
            <w:vAlign w:val="bottom"/>
            <w:hideMark/>
          </w:tcPr>
          <w:p w14:paraId="46C4F6AD" w14:textId="4BBF1066" w:rsidR="00787264" w:rsidRPr="009C356A" w:rsidRDefault="00787264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NA</w:t>
            </w:r>
          </w:p>
        </w:tc>
        <w:tc>
          <w:tcPr>
            <w:tcW w:w="7671" w:type="dxa"/>
            <w:gridSpan w:val="11"/>
            <w:noWrap/>
            <w:vAlign w:val="center"/>
            <w:hideMark/>
          </w:tcPr>
          <w:p w14:paraId="6A494C51" w14:textId="759975F5" w:rsidR="00787264" w:rsidRPr="009C356A" w:rsidRDefault="00787264" w:rsidP="009D508C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 xml:space="preserve">No aplica 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14:paraId="3574FA4D" w14:textId="77777777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> </w:t>
            </w:r>
          </w:p>
          <w:p w14:paraId="63B32E51" w14:textId="77777777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> </w:t>
            </w:r>
          </w:p>
          <w:p w14:paraId="6C04CB2A" w14:textId="77777777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> </w:t>
            </w:r>
          </w:p>
          <w:p w14:paraId="1901AAF3" w14:textId="0EF30020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> </w:t>
            </w:r>
          </w:p>
        </w:tc>
      </w:tr>
      <w:tr w:rsidR="00787264" w:rsidRPr="009C356A" w14:paraId="4AAC7AC1" w14:textId="77777777" w:rsidTr="6C2137DC">
        <w:trPr>
          <w:trHeight w:val="336"/>
          <w:jc w:val="center"/>
        </w:trPr>
        <w:tc>
          <w:tcPr>
            <w:tcW w:w="958" w:type="dxa"/>
            <w:gridSpan w:val="2"/>
            <w:noWrap/>
            <w:vAlign w:val="bottom"/>
            <w:hideMark/>
          </w:tcPr>
          <w:p w14:paraId="08D13747" w14:textId="55D80804" w:rsidR="00787264" w:rsidRPr="009C356A" w:rsidRDefault="00787264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E</w:t>
            </w:r>
          </w:p>
        </w:tc>
        <w:tc>
          <w:tcPr>
            <w:tcW w:w="7671" w:type="dxa"/>
            <w:gridSpan w:val="11"/>
            <w:noWrap/>
            <w:vAlign w:val="center"/>
            <w:hideMark/>
          </w:tcPr>
          <w:p w14:paraId="228A1E6F" w14:textId="5D96CC34" w:rsidR="00787264" w:rsidRPr="009C356A" w:rsidRDefault="00787264" w:rsidP="009D508C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 xml:space="preserve">Excelente </w:t>
            </w:r>
          </w:p>
        </w:tc>
        <w:tc>
          <w:tcPr>
            <w:tcW w:w="2246" w:type="dxa"/>
            <w:vMerge/>
            <w:noWrap/>
            <w:vAlign w:val="center"/>
            <w:hideMark/>
          </w:tcPr>
          <w:p w14:paraId="27BE4D69" w14:textId="43C30F2A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</w:p>
        </w:tc>
      </w:tr>
      <w:tr w:rsidR="00787264" w:rsidRPr="009C356A" w14:paraId="3839CE84" w14:textId="77777777" w:rsidTr="6C2137DC">
        <w:trPr>
          <w:trHeight w:val="336"/>
          <w:jc w:val="center"/>
        </w:trPr>
        <w:tc>
          <w:tcPr>
            <w:tcW w:w="958" w:type="dxa"/>
            <w:gridSpan w:val="2"/>
            <w:noWrap/>
            <w:vAlign w:val="bottom"/>
            <w:hideMark/>
          </w:tcPr>
          <w:p w14:paraId="186C7120" w14:textId="37AAAF3A" w:rsidR="00787264" w:rsidRPr="009C356A" w:rsidRDefault="00787264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MB</w:t>
            </w:r>
          </w:p>
        </w:tc>
        <w:tc>
          <w:tcPr>
            <w:tcW w:w="7671" w:type="dxa"/>
            <w:gridSpan w:val="11"/>
            <w:noWrap/>
            <w:vAlign w:val="center"/>
            <w:hideMark/>
          </w:tcPr>
          <w:p w14:paraId="454DDD1A" w14:textId="0AD3369E" w:rsidR="00787264" w:rsidRPr="009C356A" w:rsidRDefault="00787264" w:rsidP="009D508C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 xml:space="preserve">Muy bueno </w:t>
            </w:r>
          </w:p>
        </w:tc>
        <w:tc>
          <w:tcPr>
            <w:tcW w:w="2246" w:type="dxa"/>
            <w:vMerge/>
            <w:noWrap/>
            <w:vAlign w:val="center"/>
            <w:hideMark/>
          </w:tcPr>
          <w:p w14:paraId="57281851" w14:textId="1074F53E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</w:p>
        </w:tc>
      </w:tr>
      <w:tr w:rsidR="00787264" w:rsidRPr="009C356A" w14:paraId="1B3EAB13" w14:textId="77777777" w:rsidTr="6C2137DC">
        <w:trPr>
          <w:trHeight w:val="336"/>
          <w:jc w:val="center"/>
        </w:trPr>
        <w:tc>
          <w:tcPr>
            <w:tcW w:w="958" w:type="dxa"/>
            <w:gridSpan w:val="2"/>
            <w:noWrap/>
            <w:vAlign w:val="bottom"/>
            <w:hideMark/>
          </w:tcPr>
          <w:p w14:paraId="3872C8B2" w14:textId="1DDB505B" w:rsidR="00787264" w:rsidRPr="009C356A" w:rsidRDefault="00787264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B</w:t>
            </w:r>
          </w:p>
        </w:tc>
        <w:tc>
          <w:tcPr>
            <w:tcW w:w="7671" w:type="dxa"/>
            <w:gridSpan w:val="11"/>
            <w:noWrap/>
            <w:vAlign w:val="center"/>
            <w:hideMark/>
          </w:tcPr>
          <w:p w14:paraId="12BCC86E" w14:textId="176E26D7" w:rsidR="00787264" w:rsidRPr="009C356A" w:rsidRDefault="00787264" w:rsidP="009D508C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 xml:space="preserve">Bueno </w:t>
            </w:r>
          </w:p>
        </w:tc>
        <w:tc>
          <w:tcPr>
            <w:tcW w:w="2246" w:type="dxa"/>
            <w:vMerge/>
            <w:noWrap/>
            <w:vAlign w:val="center"/>
            <w:hideMark/>
          </w:tcPr>
          <w:p w14:paraId="6F61EFF0" w14:textId="60D042FA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</w:p>
        </w:tc>
      </w:tr>
      <w:tr w:rsidR="00787264" w:rsidRPr="009C356A" w14:paraId="789824C6" w14:textId="77777777" w:rsidTr="6C2137DC">
        <w:trPr>
          <w:trHeight w:val="336"/>
          <w:jc w:val="center"/>
        </w:trPr>
        <w:tc>
          <w:tcPr>
            <w:tcW w:w="958" w:type="dxa"/>
            <w:gridSpan w:val="2"/>
            <w:noWrap/>
            <w:vAlign w:val="bottom"/>
          </w:tcPr>
          <w:p w14:paraId="1AA024FF" w14:textId="26C3A33C" w:rsidR="00787264" w:rsidRPr="009C356A" w:rsidRDefault="00787264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R</w:t>
            </w:r>
          </w:p>
        </w:tc>
        <w:tc>
          <w:tcPr>
            <w:tcW w:w="7671" w:type="dxa"/>
            <w:gridSpan w:val="11"/>
            <w:noWrap/>
            <w:vAlign w:val="center"/>
          </w:tcPr>
          <w:p w14:paraId="19C68EEF" w14:textId="7BD703F6" w:rsidR="00787264" w:rsidRPr="009C356A" w:rsidRDefault="00787264" w:rsidP="009D508C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 xml:space="preserve">Regular </w:t>
            </w:r>
          </w:p>
        </w:tc>
        <w:tc>
          <w:tcPr>
            <w:tcW w:w="2246" w:type="dxa"/>
            <w:vMerge/>
            <w:noWrap/>
            <w:vAlign w:val="center"/>
          </w:tcPr>
          <w:p w14:paraId="716631F9" w14:textId="77777777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</w:p>
        </w:tc>
      </w:tr>
      <w:tr w:rsidR="00787264" w:rsidRPr="009C356A" w14:paraId="75AB0893" w14:textId="77777777" w:rsidTr="6C2137DC">
        <w:trPr>
          <w:trHeight w:val="336"/>
          <w:jc w:val="center"/>
        </w:trPr>
        <w:tc>
          <w:tcPr>
            <w:tcW w:w="958" w:type="dxa"/>
            <w:gridSpan w:val="2"/>
            <w:noWrap/>
            <w:vAlign w:val="bottom"/>
          </w:tcPr>
          <w:p w14:paraId="21C18DEA" w14:textId="5C979DE0" w:rsidR="00787264" w:rsidRPr="009C356A" w:rsidRDefault="00787264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D</w:t>
            </w:r>
          </w:p>
        </w:tc>
        <w:tc>
          <w:tcPr>
            <w:tcW w:w="7671" w:type="dxa"/>
            <w:gridSpan w:val="11"/>
            <w:noWrap/>
            <w:vAlign w:val="center"/>
          </w:tcPr>
          <w:p w14:paraId="5996853F" w14:textId="353771BE" w:rsidR="00787264" w:rsidRPr="009C356A" w:rsidRDefault="00787264" w:rsidP="009D508C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lang w:eastAsia="es-CR"/>
              </w:rPr>
              <w:t xml:space="preserve">Deficiente </w:t>
            </w:r>
          </w:p>
        </w:tc>
        <w:tc>
          <w:tcPr>
            <w:tcW w:w="2246" w:type="dxa"/>
            <w:vMerge/>
            <w:noWrap/>
            <w:vAlign w:val="center"/>
          </w:tcPr>
          <w:p w14:paraId="7E82A96F" w14:textId="77777777" w:rsidR="00787264" w:rsidRPr="009C356A" w:rsidRDefault="00787264" w:rsidP="00A30AA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lang w:eastAsia="es-CR"/>
              </w:rPr>
            </w:pPr>
          </w:p>
        </w:tc>
      </w:tr>
      <w:tr w:rsidR="001D5E94" w:rsidRPr="009C356A" w14:paraId="7B3342F6" w14:textId="77777777" w:rsidTr="6C2137DC">
        <w:trPr>
          <w:trHeight w:val="336"/>
          <w:jc w:val="center"/>
        </w:trPr>
        <w:tc>
          <w:tcPr>
            <w:tcW w:w="10875" w:type="dxa"/>
            <w:gridSpan w:val="14"/>
          </w:tcPr>
          <w:p w14:paraId="4E35A622" w14:textId="4FA226A3" w:rsidR="001D5E94" w:rsidRPr="009C356A" w:rsidRDefault="001D5E94" w:rsidP="001D5E94">
            <w:pPr>
              <w:spacing w:after="0" w:line="240" w:lineRule="auto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</w:p>
        </w:tc>
      </w:tr>
      <w:tr w:rsidR="00455B99" w:rsidRPr="009C356A" w14:paraId="3C4E5C82" w14:textId="77777777" w:rsidTr="6C2137DC">
        <w:trPr>
          <w:trHeight w:val="336"/>
          <w:jc w:val="center"/>
        </w:trPr>
        <w:tc>
          <w:tcPr>
            <w:tcW w:w="4295" w:type="dxa"/>
            <w:gridSpan w:val="5"/>
            <w:noWrap/>
            <w:vAlign w:val="center"/>
            <w:hideMark/>
          </w:tcPr>
          <w:p w14:paraId="789CC4AF" w14:textId="06910FDB" w:rsidR="00455B99" w:rsidRPr="009C356A" w:rsidRDefault="001D5E94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color w:val="000000"/>
                <w:lang w:eastAsia="es-CR"/>
              </w:rPr>
              <w:t>Unidades de limpieza</w:t>
            </w:r>
          </w:p>
        </w:tc>
        <w:tc>
          <w:tcPr>
            <w:tcW w:w="506" w:type="dxa"/>
            <w:vAlign w:val="center"/>
          </w:tcPr>
          <w:p w14:paraId="31326E61" w14:textId="25749059" w:rsidR="00455B99" w:rsidRPr="009C356A" w:rsidRDefault="00455B99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lang w:eastAsia="es-CR"/>
              </w:rPr>
              <w:t>NA</w:t>
            </w:r>
          </w:p>
        </w:tc>
        <w:tc>
          <w:tcPr>
            <w:tcW w:w="637" w:type="dxa"/>
            <w:vAlign w:val="center"/>
          </w:tcPr>
          <w:p w14:paraId="76C13C01" w14:textId="2687BE6C" w:rsidR="00455B99" w:rsidRPr="009C356A" w:rsidRDefault="00455B99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lang w:eastAsia="es-CR"/>
              </w:rPr>
              <w:t>E</w:t>
            </w:r>
          </w:p>
        </w:tc>
        <w:tc>
          <w:tcPr>
            <w:tcW w:w="596" w:type="dxa"/>
            <w:vAlign w:val="center"/>
          </w:tcPr>
          <w:p w14:paraId="6E27D81D" w14:textId="7B67E49E" w:rsidR="00455B99" w:rsidRPr="009C356A" w:rsidRDefault="00455B99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lang w:eastAsia="es-CR"/>
              </w:rPr>
              <w:t>MB</w:t>
            </w:r>
          </w:p>
        </w:tc>
        <w:tc>
          <w:tcPr>
            <w:tcW w:w="598" w:type="dxa"/>
            <w:gridSpan w:val="2"/>
            <w:vAlign w:val="center"/>
          </w:tcPr>
          <w:p w14:paraId="4A9EF2B8" w14:textId="027C0247" w:rsidR="00455B99" w:rsidRPr="009C356A" w:rsidRDefault="00455B99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lang w:eastAsia="es-CR"/>
              </w:rPr>
              <w:t>B</w:t>
            </w:r>
          </w:p>
        </w:tc>
        <w:tc>
          <w:tcPr>
            <w:tcW w:w="598" w:type="dxa"/>
            <w:vAlign w:val="center"/>
          </w:tcPr>
          <w:p w14:paraId="4ED268AA" w14:textId="6A6FFD8F" w:rsidR="00455B99" w:rsidRPr="009C356A" w:rsidRDefault="00455B99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lang w:eastAsia="es-CR"/>
              </w:rPr>
              <w:t>R</w:t>
            </w:r>
          </w:p>
        </w:tc>
        <w:tc>
          <w:tcPr>
            <w:tcW w:w="598" w:type="dxa"/>
            <w:vAlign w:val="center"/>
          </w:tcPr>
          <w:p w14:paraId="3DA08542" w14:textId="655F57C0" w:rsidR="00455B99" w:rsidRPr="009C356A" w:rsidRDefault="00455B99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lang w:eastAsia="es-CR"/>
              </w:rPr>
              <w:t>D</w:t>
            </w:r>
          </w:p>
        </w:tc>
        <w:tc>
          <w:tcPr>
            <w:tcW w:w="3047" w:type="dxa"/>
            <w:gridSpan w:val="2"/>
            <w:vAlign w:val="center"/>
          </w:tcPr>
          <w:p w14:paraId="1163CA23" w14:textId="0619FF75" w:rsidR="00455B99" w:rsidRPr="009C356A" w:rsidRDefault="00455B99" w:rsidP="001D5E9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b/>
                <w:bCs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b/>
                <w:bCs/>
                <w:lang w:eastAsia="es-CR"/>
              </w:rPr>
              <w:t>Observaciones</w:t>
            </w:r>
          </w:p>
        </w:tc>
      </w:tr>
      <w:tr w:rsidR="00787264" w:rsidRPr="009C356A" w14:paraId="24EE1CB1" w14:textId="77777777" w:rsidTr="6C2137DC">
        <w:trPr>
          <w:trHeight w:val="308"/>
          <w:jc w:val="center"/>
        </w:trPr>
        <w:tc>
          <w:tcPr>
            <w:tcW w:w="441" w:type="dxa"/>
            <w:noWrap/>
            <w:vAlign w:val="center"/>
            <w:hideMark/>
          </w:tcPr>
          <w:p w14:paraId="253FBF1F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1</w:t>
            </w:r>
          </w:p>
        </w:tc>
        <w:tc>
          <w:tcPr>
            <w:tcW w:w="3854" w:type="dxa"/>
            <w:gridSpan w:val="4"/>
            <w:vAlign w:val="center"/>
          </w:tcPr>
          <w:p w14:paraId="1993BE36" w14:textId="4DE88D91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Ascensor</w:t>
            </w:r>
          </w:p>
        </w:tc>
        <w:tc>
          <w:tcPr>
            <w:tcW w:w="506" w:type="dxa"/>
            <w:noWrap/>
            <w:vAlign w:val="center"/>
            <w:hideMark/>
          </w:tcPr>
          <w:p w14:paraId="53F4EF10" w14:textId="0054EBCB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14:paraId="768423A8" w14:textId="54E6700F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4658E4FC" w14:textId="05E92242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671A4512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75D8BC65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59C12D5F" w14:textId="71C9D5C1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11C3F7C2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75A70EC2" w14:textId="14516608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68440E7E" w14:textId="77777777" w:rsidTr="6C2137DC">
        <w:trPr>
          <w:trHeight w:val="486"/>
          <w:jc w:val="center"/>
        </w:trPr>
        <w:tc>
          <w:tcPr>
            <w:tcW w:w="441" w:type="dxa"/>
            <w:noWrap/>
            <w:vAlign w:val="center"/>
            <w:hideMark/>
          </w:tcPr>
          <w:p w14:paraId="5DCF81A6" w14:textId="59FF9E3F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2</w:t>
            </w:r>
          </w:p>
        </w:tc>
        <w:tc>
          <w:tcPr>
            <w:tcW w:w="3854" w:type="dxa"/>
            <w:gridSpan w:val="4"/>
            <w:vAlign w:val="center"/>
          </w:tcPr>
          <w:p w14:paraId="7CADA4DA" w14:textId="2765DAD3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Aulas</w:t>
            </w:r>
          </w:p>
        </w:tc>
        <w:tc>
          <w:tcPr>
            <w:tcW w:w="506" w:type="dxa"/>
            <w:noWrap/>
            <w:vAlign w:val="center"/>
            <w:hideMark/>
          </w:tcPr>
          <w:p w14:paraId="2C9A4073" w14:textId="09889DAF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14:paraId="34A73BFE" w14:textId="5915EB8F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0EB54C4E" w14:textId="5BD3F68C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2A3B1CCE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38CCD6E4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7F234B07" w14:textId="76B8CA70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299C3257" w14:textId="50A30001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3BE5FA4A" w14:textId="77777777" w:rsidTr="6C2137DC">
        <w:trPr>
          <w:trHeight w:val="408"/>
          <w:jc w:val="center"/>
        </w:trPr>
        <w:tc>
          <w:tcPr>
            <w:tcW w:w="441" w:type="dxa"/>
            <w:noWrap/>
            <w:vAlign w:val="center"/>
            <w:hideMark/>
          </w:tcPr>
          <w:p w14:paraId="15ECDE47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3</w:t>
            </w:r>
          </w:p>
        </w:tc>
        <w:tc>
          <w:tcPr>
            <w:tcW w:w="3854" w:type="dxa"/>
            <w:gridSpan w:val="4"/>
            <w:vAlign w:val="center"/>
          </w:tcPr>
          <w:p w14:paraId="3B180FDA" w14:textId="29B6975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Bodega de suministros de aseo</w:t>
            </w:r>
          </w:p>
        </w:tc>
        <w:tc>
          <w:tcPr>
            <w:tcW w:w="506" w:type="dxa"/>
            <w:noWrap/>
            <w:vAlign w:val="center"/>
            <w:hideMark/>
          </w:tcPr>
          <w:p w14:paraId="2524F1AB" w14:textId="38FAB480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14:paraId="1557EDF0" w14:textId="04EB6D64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694FC83B" w14:textId="6DA63804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5021CF0A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3C109E61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308F51BC" w14:textId="3C9235AC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5096834D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7D86EAAD" w14:textId="62DCEDAA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517D1DA7" w14:textId="77777777" w:rsidTr="6C2137DC">
        <w:trPr>
          <w:trHeight w:val="301"/>
          <w:jc w:val="center"/>
        </w:trPr>
        <w:tc>
          <w:tcPr>
            <w:tcW w:w="441" w:type="dxa"/>
            <w:noWrap/>
            <w:vAlign w:val="center"/>
            <w:hideMark/>
          </w:tcPr>
          <w:p w14:paraId="00BFC413" w14:textId="6E0AA79E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4</w:t>
            </w:r>
          </w:p>
        </w:tc>
        <w:tc>
          <w:tcPr>
            <w:tcW w:w="3854" w:type="dxa"/>
            <w:gridSpan w:val="4"/>
            <w:vAlign w:val="center"/>
          </w:tcPr>
          <w:p w14:paraId="57D1C28D" w14:textId="5CD8A485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Comedores institucionales</w:t>
            </w:r>
          </w:p>
        </w:tc>
        <w:tc>
          <w:tcPr>
            <w:tcW w:w="506" w:type="dxa"/>
            <w:noWrap/>
            <w:vAlign w:val="center"/>
            <w:hideMark/>
          </w:tcPr>
          <w:p w14:paraId="2521772A" w14:textId="56D055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14:paraId="0FE54055" w14:textId="116BA2A8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68E1A796" w14:textId="1CBFE585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2624BDAD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6A8D53D0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471F77D7" w14:textId="7838626C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6654481B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42F1CE1E" w14:textId="268563D9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3D2D0E63" w14:textId="77777777" w:rsidTr="6C2137DC">
        <w:trPr>
          <w:trHeight w:val="621"/>
          <w:jc w:val="center"/>
        </w:trPr>
        <w:tc>
          <w:tcPr>
            <w:tcW w:w="441" w:type="dxa"/>
            <w:noWrap/>
            <w:vAlign w:val="center"/>
            <w:hideMark/>
          </w:tcPr>
          <w:p w14:paraId="47E777D1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5</w:t>
            </w:r>
          </w:p>
        </w:tc>
        <w:tc>
          <w:tcPr>
            <w:tcW w:w="3854" w:type="dxa"/>
            <w:gridSpan w:val="4"/>
            <w:vAlign w:val="center"/>
          </w:tcPr>
          <w:p w14:paraId="15EC7933" w14:textId="7E2C59D4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Espacios exteriores (parqueos, pasos entre los edificios)</w:t>
            </w:r>
          </w:p>
        </w:tc>
        <w:tc>
          <w:tcPr>
            <w:tcW w:w="506" w:type="dxa"/>
            <w:noWrap/>
            <w:vAlign w:val="center"/>
            <w:hideMark/>
          </w:tcPr>
          <w:p w14:paraId="2BF25F10" w14:textId="694BB423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14:paraId="0C35B1DF" w14:textId="184A89E5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02F56F50" w14:textId="08D4E0BC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3203581F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455861D2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0C43E08D" w14:textId="6D5D5E9B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7D5EC445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742B5371" w14:textId="1926B79D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25CAB461" w14:textId="77777777" w:rsidTr="6C2137DC">
        <w:trPr>
          <w:trHeight w:val="678"/>
          <w:jc w:val="center"/>
        </w:trPr>
        <w:tc>
          <w:tcPr>
            <w:tcW w:w="441" w:type="dxa"/>
            <w:noWrap/>
            <w:vAlign w:val="center"/>
            <w:hideMark/>
          </w:tcPr>
          <w:p w14:paraId="048DBB05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6</w:t>
            </w:r>
          </w:p>
        </w:tc>
        <w:tc>
          <w:tcPr>
            <w:tcW w:w="3854" w:type="dxa"/>
            <w:gridSpan w:val="4"/>
            <w:vAlign w:val="center"/>
          </w:tcPr>
          <w:p w14:paraId="4C4C5421" w14:textId="067F203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Estaciones de trabajo individuales (cubículos)</w:t>
            </w:r>
          </w:p>
        </w:tc>
        <w:tc>
          <w:tcPr>
            <w:tcW w:w="506" w:type="dxa"/>
            <w:noWrap/>
            <w:vAlign w:val="center"/>
            <w:hideMark/>
          </w:tcPr>
          <w:p w14:paraId="2744615D" w14:textId="7E98CE3C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14:paraId="0557EB6E" w14:textId="472CCEE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18EF88BF" w14:textId="69BE2F5C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5B4A1421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43F316A5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32FAA0CB" w14:textId="07B8E58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5C6F7A93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7EBCA31E" w14:textId="1E37C439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18497B63" w14:textId="77777777" w:rsidTr="6C2137DC">
        <w:trPr>
          <w:trHeight w:val="286"/>
          <w:jc w:val="center"/>
        </w:trPr>
        <w:tc>
          <w:tcPr>
            <w:tcW w:w="441" w:type="dxa"/>
            <w:noWrap/>
            <w:vAlign w:val="center"/>
            <w:hideMark/>
          </w:tcPr>
          <w:p w14:paraId="6C76B817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7</w:t>
            </w:r>
          </w:p>
        </w:tc>
        <w:tc>
          <w:tcPr>
            <w:tcW w:w="3854" w:type="dxa"/>
            <w:gridSpan w:val="4"/>
            <w:vAlign w:val="center"/>
          </w:tcPr>
          <w:p w14:paraId="218135CE" w14:textId="1D0A5E8B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Estantes de libros</w:t>
            </w:r>
          </w:p>
        </w:tc>
        <w:tc>
          <w:tcPr>
            <w:tcW w:w="506" w:type="dxa"/>
            <w:noWrap/>
            <w:vAlign w:val="center"/>
            <w:hideMark/>
          </w:tcPr>
          <w:p w14:paraId="74F9E597" w14:textId="31D9C02E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14:paraId="31E9D62E" w14:textId="09AE7BB5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72CA7428" w14:textId="402BDCED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04CF155C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177314C2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441703DD" w14:textId="3626AD32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499038CF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64291CF9" w14:textId="376F72B4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65068025" w14:textId="77777777" w:rsidTr="6C2137DC">
        <w:trPr>
          <w:trHeight w:val="464"/>
          <w:jc w:val="center"/>
        </w:trPr>
        <w:tc>
          <w:tcPr>
            <w:tcW w:w="441" w:type="dxa"/>
            <w:noWrap/>
            <w:vAlign w:val="center"/>
            <w:hideMark/>
          </w:tcPr>
          <w:p w14:paraId="560F5344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8</w:t>
            </w:r>
          </w:p>
        </w:tc>
        <w:tc>
          <w:tcPr>
            <w:tcW w:w="3854" w:type="dxa"/>
            <w:gridSpan w:val="4"/>
            <w:vAlign w:val="center"/>
          </w:tcPr>
          <w:p w14:paraId="24FA2A6D" w14:textId="63C771F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Instrumentos musicales</w:t>
            </w:r>
          </w:p>
        </w:tc>
        <w:tc>
          <w:tcPr>
            <w:tcW w:w="506" w:type="dxa"/>
            <w:noWrap/>
            <w:vAlign w:val="center"/>
            <w:hideMark/>
          </w:tcPr>
          <w:p w14:paraId="2C3A5F75" w14:textId="05CC7DD0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14:paraId="566CC666" w14:textId="11034ABD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2604080E" w14:textId="6DC7374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2D709E9B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54816817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75A4472B" w14:textId="14FC485C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0645DC82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6EE51293" w14:textId="2B16018A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4F7C51DB" w14:textId="77777777" w:rsidTr="6C2137DC">
        <w:trPr>
          <w:trHeight w:val="678"/>
          <w:jc w:val="center"/>
        </w:trPr>
        <w:tc>
          <w:tcPr>
            <w:tcW w:w="441" w:type="dxa"/>
            <w:noWrap/>
            <w:vAlign w:val="center"/>
            <w:hideMark/>
          </w:tcPr>
          <w:p w14:paraId="456EF743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9</w:t>
            </w:r>
          </w:p>
        </w:tc>
        <w:tc>
          <w:tcPr>
            <w:tcW w:w="3854" w:type="dxa"/>
            <w:gridSpan w:val="4"/>
            <w:vAlign w:val="center"/>
          </w:tcPr>
          <w:p w14:paraId="4D10ADCA" w14:textId="756BF8CE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Laboratorios científicos dedicados a la docencia y la investigación</w:t>
            </w:r>
          </w:p>
        </w:tc>
        <w:tc>
          <w:tcPr>
            <w:tcW w:w="506" w:type="dxa"/>
            <w:noWrap/>
            <w:vAlign w:val="center"/>
            <w:hideMark/>
          </w:tcPr>
          <w:p w14:paraId="13E8002B" w14:textId="4656F4A6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14:paraId="465B26AC" w14:textId="10F462CB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31E75F0A" w14:textId="0EA08E11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608391CB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327CF5E2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1B520830" w14:textId="7E9CCD79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2388C3FE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6FCE1158" w14:textId="2B16C4CD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4C7EC3ED" w14:textId="77777777" w:rsidTr="6C2137DC">
        <w:trPr>
          <w:trHeight w:val="367"/>
          <w:jc w:val="center"/>
        </w:trPr>
        <w:tc>
          <w:tcPr>
            <w:tcW w:w="441" w:type="dxa"/>
            <w:noWrap/>
            <w:vAlign w:val="center"/>
            <w:hideMark/>
          </w:tcPr>
          <w:p w14:paraId="6F5D262F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10</w:t>
            </w:r>
          </w:p>
        </w:tc>
        <w:tc>
          <w:tcPr>
            <w:tcW w:w="3854" w:type="dxa"/>
            <w:gridSpan w:val="4"/>
            <w:vAlign w:val="center"/>
          </w:tcPr>
          <w:p w14:paraId="638EBAEE" w14:textId="4A34DC24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Obras de arte</w:t>
            </w:r>
          </w:p>
        </w:tc>
        <w:tc>
          <w:tcPr>
            <w:tcW w:w="506" w:type="dxa"/>
            <w:noWrap/>
            <w:vAlign w:val="center"/>
            <w:hideMark/>
          </w:tcPr>
          <w:p w14:paraId="75A61EFD" w14:textId="0A7EBB19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</w:tcPr>
          <w:p w14:paraId="00FFCAA6" w14:textId="286E0AAC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700DE3CC" w14:textId="4076CB9D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6F589943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34FC9BA6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4BA209D4" w14:textId="7AE2F186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7442CA75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0573F4B0" w14:textId="7778E6FF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lastRenderedPageBreak/>
              <w:t> </w:t>
            </w:r>
          </w:p>
        </w:tc>
      </w:tr>
      <w:tr w:rsidR="00787264" w:rsidRPr="009C356A" w14:paraId="6137E037" w14:textId="77777777" w:rsidTr="6C2137DC">
        <w:trPr>
          <w:trHeight w:val="678"/>
          <w:jc w:val="center"/>
        </w:trPr>
        <w:tc>
          <w:tcPr>
            <w:tcW w:w="441" w:type="dxa"/>
            <w:noWrap/>
            <w:vAlign w:val="center"/>
            <w:hideMark/>
          </w:tcPr>
          <w:p w14:paraId="362F3995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lastRenderedPageBreak/>
              <w:t>11</w:t>
            </w:r>
          </w:p>
        </w:tc>
        <w:tc>
          <w:tcPr>
            <w:tcW w:w="3854" w:type="dxa"/>
            <w:gridSpan w:val="4"/>
            <w:vAlign w:val="center"/>
          </w:tcPr>
          <w:p w14:paraId="4CC0E4D7" w14:textId="68EE1ABB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Oficinas de jefaturas</w:t>
            </w:r>
          </w:p>
        </w:tc>
        <w:tc>
          <w:tcPr>
            <w:tcW w:w="506" w:type="dxa"/>
            <w:noWrap/>
            <w:vAlign w:val="center"/>
            <w:hideMark/>
          </w:tcPr>
          <w:p w14:paraId="1F17F289" w14:textId="3ADC6E25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</w:tcPr>
          <w:p w14:paraId="74C030DB" w14:textId="221CE4B1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0C1F3F84" w14:textId="209C2AA6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70440D31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7DBAFCEC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1F00E827" w14:textId="021810AA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59A5AE3A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612B9D21" w14:textId="0A4379D6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4E96EF06" w14:textId="77777777" w:rsidTr="6C2137DC">
        <w:trPr>
          <w:trHeight w:val="678"/>
          <w:jc w:val="center"/>
        </w:trPr>
        <w:tc>
          <w:tcPr>
            <w:tcW w:w="441" w:type="dxa"/>
            <w:noWrap/>
            <w:vAlign w:val="center"/>
            <w:hideMark/>
          </w:tcPr>
          <w:p w14:paraId="37A18708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12</w:t>
            </w:r>
          </w:p>
        </w:tc>
        <w:tc>
          <w:tcPr>
            <w:tcW w:w="3854" w:type="dxa"/>
            <w:gridSpan w:val="4"/>
            <w:vAlign w:val="center"/>
          </w:tcPr>
          <w:p w14:paraId="4AC60AB5" w14:textId="357A66E5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Pasillos</w:t>
            </w:r>
          </w:p>
        </w:tc>
        <w:tc>
          <w:tcPr>
            <w:tcW w:w="506" w:type="dxa"/>
            <w:noWrap/>
            <w:vAlign w:val="center"/>
            <w:hideMark/>
          </w:tcPr>
          <w:p w14:paraId="2A95A290" w14:textId="33CA36C9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</w:tcPr>
          <w:p w14:paraId="498A3BDD" w14:textId="09415F2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5727670C" w14:textId="497E3198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34EDB8C4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1ED5FA7E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037FA327" w14:textId="4A803E95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17C9F891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7D80BB1B" w14:textId="1A3C565D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77750DF3" w14:textId="77777777" w:rsidTr="6C2137DC">
        <w:trPr>
          <w:trHeight w:val="151"/>
          <w:jc w:val="center"/>
        </w:trPr>
        <w:tc>
          <w:tcPr>
            <w:tcW w:w="441" w:type="dxa"/>
            <w:noWrap/>
            <w:vAlign w:val="center"/>
            <w:hideMark/>
          </w:tcPr>
          <w:p w14:paraId="0F5C8888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13</w:t>
            </w:r>
          </w:p>
        </w:tc>
        <w:tc>
          <w:tcPr>
            <w:tcW w:w="3854" w:type="dxa"/>
            <w:gridSpan w:val="4"/>
            <w:vAlign w:val="center"/>
          </w:tcPr>
          <w:p w14:paraId="6BEE8A97" w14:textId="1F6F6601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Sala Magna (Paraninfo)</w:t>
            </w:r>
          </w:p>
        </w:tc>
        <w:tc>
          <w:tcPr>
            <w:tcW w:w="506" w:type="dxa"/>
            <w:noWrap/>
            <w:vAlign w:val="center"/>
            <w:hideMark/>
          </w:tcPr>
          <w:p w14:paraId="3947C41C" w14:textId="6FA47D75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</w:tcPr>
          <w:p w14:paraId="113B2663" w14:textId="17E9B969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253C70FE" w14:textId="2BEC00DC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51B66B9C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5E4B2559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63B9FA8E" w14:textId="5D02DBC8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71B2D31D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74DDAE4F" w14:textId="449A621D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6212C7F2" w14:textId="77777777" w:rsidTr="6C2137DC">
        <w:trPr>
          <w:trHeight w:val="187"/>
          <w:jc w:val="center"/>
        </w:trPr>
        <w:tc>
          <w:tcPr>
            <w:tcW w:w="441" w:type="dxa"/>
            <w:noWrap/>
            <w:vAlign w:val="center"/>
            <w:hideMark/>
          </w:tcPr>
          <w:p w14:paraId="60A509DA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14</w:t>
            </w:r>
          </w:p>
        </w:tc>
        <w:tc>
          <w:tcPr>
            <w:tcW w:w="3854" w:type="dxa"/>
            <w:gridSpan w:val="4"/>
            <w:vAlign w:val="center"/>
          </w:tcPr>
          <w:p w14:paraId="3677E3A9" w14:textId="0FA8FE65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Salas de reuniones</w:t>
            </w:r>
          </w:p>
        </w:tc>
        <w:tc>
          <w:tcPr>
            <w:tcW w:w="506" w:type="dxa"/>
            <w:noWrap/>
            <w:vAlign w:val="center"/>
            <w:hideMark/>
          </w:tcPr>
          <w:p w14:paraId="3065A0B7" w14:textId="146DD370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</w:tcPr>
          <w:p w14:paraId="45D3498C" w14:textId="0C5FC784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55B95B1F" w14:textId="7C7AC18A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240CC41A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18CBD23E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15E3A565" w14:textId="0DA59333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4D28855A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165BFD58" w14:textId="658C29B2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2439AC40" w14:textId="77777777" w:rsidTr="6C2137DC">
        <w:trPr>
          <w:trHeight w:val="208"/>
          <w:jc w:val="center"/>
        </w:trPr>
        <w:tc>
          <w:tcPr>
            <w:tcW w:w="441" w:type="dxa"/>
            <w:noWrap/>
            <w:vAlign w:val="center"/>
            <w:hideMark/>
          </w:tcPr>
          <w:p w14:paraId="058D8AD9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15</w:t>
            </w:r>
          </w:p>
        </w:tc>
        <w:tc>
          <w:tcPr>
            <w:tcW w:w="3854" w:type="dxa"/>
            <w:gridSpan w:val="4"/>
            <w:vAlign w:val="center"/>
          </w:tcPr>
          <w:p w14:paraId="22146AF2" w14:textId="61342DD9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Servicio Médico</w:t>
            </w:r>
          </w:p>
        </w:tc>
        <w:tc>
          <w:tcPr>
            <w:tcW w:w="506" w:type="dxa"/>
            <w:noWrap/>
            <w:vAlign w:val="center"/>
            <w:hideMark/>
          </w:tcPr>
          <w:p w14:paraId="04577DAA" w14:textId="545532BF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</w:tcPr>
          <w:p w14:paraId="2B7C9BA1" w14:textId="314C98FA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666B4428" w14:textId="5175DA82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68454A91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454A89FF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2F5B3E0B" w14:textId="6AEEDA9B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400DC8DE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15E59960" w14:textId="2630FAAF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7B8B1D78" w14:textId="77777777" w:rsidTr="6C2137DC">
        <w:trPr>
          <w:trHeight w:val="386"/>
          <w:jc w:val="center"/>
        </w:trPr>
        <w:tc>
          <w:tcPr>
            <w:tcW w:w="441" w:type="dxa"/>
            <w:noWrap/>
            <w:vAlign w:val="center"/>
            <w:hideMark/>
          </w:tcPr>
          <w:p w14:paraId="5391EBD0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16</w:t>
            </w:r>
          </w:p>
        </w:tc>
        <w:tc>
          <w:tcPr>
            <w:tcW w:w="3854" w:type="dxa"/>
            <w:gridSpan w:val="4"/>
            <w:vAlign w:val="center"/>
          </w:tcPr>
          <w:p w14:paraId="20107F3A" w14:textId="29CFD0C6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Servicios sanitarios</w:t>
            </w:r>
          </w:p>
        </w:tc>
        <w:tc>
          <w:tcPr>
            <w:tcW w:w="506" w:type="dxa"/>
            <w:noWrap/>
            <w:vAlign w:val="center"/>
            <w:hideMark/>
          </w:tcPr>
          <w:p w14:paraId="33EDA6CB" w14:textId="6388B90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</w:tcPr>
          <w:p w14:paraId="3F24819A" w14:textId="190E0218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768CD233" w14:textId="629569F0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55A8E867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4BE890E2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1375F7B2" w14:textId="158620E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382BAD54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3A481CF1" w14:textId="221FC740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787264" w:rsidRPr="009C356A" w14:paraId="66963C70" w14:textId="77777777" w:rsidTr="6C2137DC">
        <w:trPr>
          <w:trHeight w:val="266"/>
          <w:jc w:val="center"/>
        </w:trPr>
        <w:tc>
          <w:tcPr>
            <w:tcW w:w="441" w:type="dxa"/>
            <w:noWrap/>
            <w:vAlign w:val="center"/>
            <w:hideMark/>
          </w:tcPr>
          <w:p w14:paraId="22F66F38" w14:textId="7777777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17</w:t>
            </w:r>
          </w:p>
        </w:tc>
        <w:tc>
          <w:tcPr>
            <w:tcW w:w="3854" w:type="dxa"/>
            <w:gridSpan w:val="4"/>
            <w:vAlign w:val="center"/>
          </w:tcPr>
          <w:p w14:paraId="63157D1A" w14:textId="37EFA9E1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8F0ADB">
              <w:t>Ventanas alturas menores de 1,80 m.</w:t>
            </w:r>
          </w:p>
        </w:tc>
        <w:tc>
          <w:tcPr>
            <w:tcW w:w="506" w:type="dxa"/>
            <w:noWrap/>
            <w:vAlign w:val="center"/>
            <w:hideMark/>
          </w:tcPr>
          <w:p w14:paraId="4A6D2C68" w14:textId="0F2F341D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637" w:type="dxa"/>
            <w:noWrap/>
            <w:vAlign w:val="center"/>
          </w:tcPr>
          <w:p w14:paraId="594D6314" w14:textId="5CEF7BC4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6" w:type="dxa"/>
            <w:noWrap/>
            <w:vAlign w:val="center"/>
          </w:tcPr>
          <w:p w14:paraId="08DED32E" w14:textId="49730765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  <w:gridSpan w:val="2"/>
          </w:tcPr>
          <w:p w14:paraId="03C03EBD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01339894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598" w:type="dxa"/>
          </w:tcPr>
          <w:p w14:paraId="709DDDA4" w14:textId="441C10E0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</w:p>
        </w:tc>
        <w:tc>
          <w:tcPr>
            <w:tcW w:w="3047" w:type="dxa"/>
            <w:gridSpan w:val="2"/>
            <w:noWrap/>
            <w:vAlign w:val="center"/>
            <w:hideMark/>
          </w:tcPr>
          <w:p w14:paraId="5E4786CD" w14:textId="77777777" w:rsidR="00787264" w:rsidRPr="009C356A" w:rsidRDefault="00787264" w:rsidP="00787264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  <w:p w14:paraId="40D5D697" w14:textId="403F7A67" w:rsidR="00787264" w:rsidRPr="009C356A" w:rsidRDefault="00787264" w:rsidP="00787264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R"/>
              </w:rPr>
            </w:pPr>
            <w:r w:rsidRPr="009C356A">
              <w:rPr>
                <w:rFonts w:ascii="Futura Lt BT" w:eastAsia="Times New Roman" w:hAnsi="Futura Lt BT" w:cs="Calibri"/>
                <w:color w:val="000000"/>
                <w:lang w:eastAsia="es-CR"/>
              </w:rPr>
              <w:t> </w:t>
            </w:r>
          </w:p>
        </w:tc>
      </w:tr>
      <w:tr w:rsidR="00B81E72" w:rsidRPr="009C356A" w14:paraId="318BB74A" w14:textId="77777777" w:rsidTr="6C2137DC">
        <w:trPr>
          <w:trHeight w:val="336"/>
          <w:jc w:val="center"/>
        </w:trPr>
        <w:tc>
          <w:tcPr>
            <w:tcW w:w="10875" w:type="dxa"/>
            <w:gridSpan w:val="14"/>
            <w:noWrap/>
            <w:vAlign w:val="bottom"/>
            <w:hideMark/>
          </w:tcPr>
          <w:p w14:paraId="233B35CD" w14:textId="79C4933B" w:rsidR="00B81E72" w:rsidRPr="00B81E72" w:rsidRDefault="00B81E72" w:rsidP="00A30AA1">
            <w:pPr>
              <w:spacing w:after="0" w:line="240" w:lineRule="auto"/>
              <w:rPr>
                <w:rFonts w:ascii="Futura Lt BT" w:eastAsia="Times New Roman" w:hAnsi="Futura Lt BT" w:cs="Times New Roman"/>
                <w:b/>
                <w:bCs/>
                <w:sz w:val="20"/>
                <w:szCs w:val="20"/>
                <w:lang w:eastAsia="es-CR"/>
              </w:rPr>
            </w:pPr>
            <w:r w:rsidRPr="00B81E72">
              <w:rPr>
                <w:rFonts w:ascii="Futura Lt BT" w:eastAsia="Times New Roman" w:hAnsi="Futura Lt BT" w:cs="Calibri"/>
                <w:b/>
                <w:bCs/>
                <w:color w:val="000000"/>
                <w:sz w:val="24"/>
                <w:szCs w:val="24"/>
                <w:lang w:eastAsia="es-CR"/>
              </w:rPr>
              <w:t>Calificación</w:t>
            </w:r>
          </w:p>
        </w:tc>
      </w:tr>
      <w:tr w:rsidR="004907D7" w:rsidRPr="009C356A" w14:paraId="217A38CC" w14:textId="77777777" w:rsidTr="6C2137DC">
        <w:trPr>
          <w:trHeight w:val="336"/>
          <w:jc w:val="center"/>
        </w:trPr>
        <w:tc>
          <w:tcPr>
            <w:tcW w:w="10875" w:type="dxa"/>
            <w:gridSpan w:val="14"/>
            <w:noWrap/>
            <w:vAlign w:val="bottom"/>
          </w:tcPr>
          <w:p w14:paraId="001ADC18" w14:textId="77777777" w:rsidR="004907D7" w:rsidRPr="00B81E72" w:rsidRDefault="004907D7" w:rsidP="00A30AA1">
            <w:pPr>
              <w:spacing w:after="0" w:line="240" w:lineRule="auto"/>
              <w:rPr>
                <w:rFonts w:ascii="Futura Lt BT" w:eastAsia="Times New Roman" w:hAnsi="Futura Lt BT" w:cs="Calibr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5E68C1" w:rsidRPr="009C356A" w14:paraId="566AF14A" w14:textId="77777777" w:rsidTr="6C2137DC">
        <w:trPr>
          <w:trHeight w:val="336"/>
          <w:jc w:val="center"/>
        </w:trPr>
        <w:tc>
          <w:tcPr>
            <w:tcW w:w="3944" w:type="dxa"/>
            <w:gridSpan w:val="4"/>
            <w:noWrap/>
          </w:tcPr>
          <w:p w14:paraId="5803661A" w14:textId="41B78191" w:rsidR="005E68C1" w:rsidRPr="009C356A" w:rsidRDefault="005E68C1" w:rsidP="005E68C1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8053A7">
              <w:t xml:space="preserve">No aplica </w:t>
            </w:r>
          </w:p>
        </w:tc>
        <w:tc>
          <w:tcPr>
            <w:tcW w:w="1494" w:type="dxa"/>
            <w:gridSpan w:val="3"/>
            <w:shd w:val="clear" w:color="auto" w:fill="FFC7CE"/>
            <w:noWrap/>
          </w:tcPr>
          <w:p w14:paraId="1570D395" w14:textId="355DE332" w:rsidR="005E68C1" w:rsidRPr="005E68C1" w:rsidRDefault="005E68C1" w:rsidP="004D42C0">
            <w:pPr>
              <w:spacing w:after="0" w:line="240" w:lineRule="auto"/>
              <w:rPr>
                <w:rFonts w:ascii="Futura Lt BT" w:eastAsia="Times New Roman" w:hAnsi="Futura Lt BT" w:cs="Calibri"/>
                <w:color w:val="9C0006"/>
                <w:lang w:eastAsia="es-CR"/>
              </w:rPr>
            </w:pPr>
          </w:p>
        </w:tc>
        <w:tc>
          <w:tcPr>
            <w:tcW w:w="5437" w:type="dxa"/>
            <w:gridSpan w:val="7"/>
            <w:vMerge w:val="restart"/>
            <w:noWrap/>
            <w:hideMark/>
          </w:tcPr>
          <w:p w14:paraId="15F79710" w14:textId="686D363D" w:rsidR="005E68C1" w:rsidRPr="009C356A" w:rsidRDefault="004D42C0" w:rsidP="004D42C0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R"/>
              </w:rPr>
            </w:pPr>
            <w:r>
              <w:rPr>
                <w:rFonts w:ascii="Futura Lt BT" w:eastAsia="Times New Roman" w:hAnsi="Futura Lt BT" w:cs="Times New Roman"/>
                <w:sz w:val="20"/>
                <w:szCs w:val="20"/>
                <w:lang w:eastAsia="es-CR"/>
              </w:rPr>
              <w:t xml:space="preserve">Observaciones </w:t>
            </w:r>
          </w:p>
        </w:tc>
      </w:tr>
      <w:tr w:rsidR="005E68C1" w:rsidRPr="009C356A" w14:paraId="29F4FD4C" w14:textId="77777777" w:rsidTr="6C2137DC">
        <w:trPr>
          <w:trHeight w:val="326"/>
          <w:jc w:val="center"/>
        </w:trPr>
        <w:tc>
          <w:tcPr>
            <w:tcW w:w="3944" w:type="dxa"/>
            <w:gridSpan w:val="4"/>
          </w:tcPr>
          <w:p w14:paraId="5FB791BA" w14:textId="37F26CF2" w:rsidR="005E68C1" w:rsidRPr="009C356A" w:rsidRDefault="005E68C1" w:rsidP="005E68C1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8053A7">
              <w:t xml:space="preserve">Excelente </w:t>
            </w:r>
          </w:p>
        </w:tc>
        <w:tc>
          <w:tcPr>
            <w:tcW w:w="1494" w:type="dxa"/>
            <w:gridSpan w:val="3"/>
            <w:shd w:val="clear" w:color="auto" w:fill="C6EFCE"/>
            <w:noWrap/>
          </w:tcPr>
          <w:p w14:paraId="205E715A" w14:textId="6DE1D3CC" w:rsidR="005E68C1" w:rsidRPr="005E68C1" w:rsidRDefault="005E68C1" w:rsidP="004D42C0">
            <w:pPr>
              <w:spacing w:after="0" w:line="240" w:lineRule="auto"/>
              <w:rPr>
                <w:rFonts w:ascii="Futura Lt BT" w:eastAsia="Times New Roman" w:hAnsi="Futura Lt BT" w:cs="Calibri"/>
                <w:color w:val="006100"/>
                <w:lang w:eastAsia="es-CR"/>
              </w:rPr>
            </w:pPr>
          </w:p>
        </w:tc>
        <w:tc>
          <w:tcPr>
            <w:tcW w:w="5437" w:type="dxa"/>
            <w:gridSpan w:val="7"/>
            <w:vMerge/>
            <w:noWrap/>
            <w:hideMark/>
          </w:tcPr>
          <w:p w14:paraId="6E180141" w14:textId="77777777" w:rsidR="005E68C1" w:rsidRPr="009C356A" w:rsidRDefault="005E68C1" w:rsidP="004D42C0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R"/>
              </w:rPr>
            </w:pPr>
          </w:p>
        </w:tc>
      </w:tr>
      <w:tr w:rsidR="005E68C1" w:rsidRPr="009C356A" w14:paraId="3F97FCB5" w14:textId="77777777" w:rsidTr="6C2137DC">
        <w:trPr>
          <w:trHeight w:val="336"/>
          <w:jc w:val="center"/>
        </w:trPr>
        <w:tc>
          <w:tcPr>
            <w:tcW w:w="3944" w:type="dxa"/>
            <w:gridSpan w:val="4"/>
            <w:noWrap/>
          </w:tcPr>
          <w:p w14:paraId="36A608A1" w14:textId="6A4A4E83" w:rsidR="005E68C1" w:rsidRPr="009C356A" w:rsidRDefault="005E68C1" w:rsidP="005E68C1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8053A7">
              <w:t xml:space="preserve">Muy bueno </w:t>
            </w:r>
          </w:p>
        </w:tc>
        <w:tc>
          <w:tcPr>
            <w:tcW w:w="1494" w:type="dxa"/>
            <w:gridSpan w:val="3"/>
            <w:shd w:val="clear" w:color="auto" w:fill="FFC7CE"/>
            <w:noWrap/>
          </w:tcPr>
          <w:p w14:paraId="1AA5CEEC" w14:textId="0B8722C3" w:rsidR="005E68C1" w:rsidRPr="005E68C1" w:rsidRDefault="005E68C1" w:rsidP="004D42C0">
            <w:pPr>
              <w:spacing w:after="0" w:line="240" w:lineRule="auto"/>
              <w:rPr>
                <w:rFonts w:ascii="Futura Lt BT" w:eastAsia="Times New Roman" w:hAnsi="Futura Lt BT" w:cs="Calibri"/>
                <w:color w:val="9C0006"/>
                <w:lang w:eastAsia="es-CR"/>
              </w:rPr>
            </w:pPr>
          </w:p>
        </w:tc>
        <w:tc>
          <w:tcPr>
            <w:tcW w:w="5437" w:type="dxa"/>
            <w:gridSpan w:val="7"/>
            <w:vMerge/>
            <w:noWrap/>
            <w:hideMark/>
          </w:tcPr>
          <w:p w14:paraId="194322BA" w14:textId="77777777" w:rsidR="005E68C1" w:rsidRPr="009C356A" w:rsidRDefault="005E68C1" w:rsidP="004D42C0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R"/>
              </w:rPr>
            </w:pPr>
          </w:p>
        </w:tc>
      </w:tr>
      <w:tr w:rsidR="005E68C1" w:rsidRPr="009C356A" w14:paraId="30EF184B" w14:textId="77777777" w:rsidTr="6C2137DC">
        <w:trPr>
          <w:trHeight w:val="336"/>
          <w:jc w:val="center"/>
        </w:trPr>
        <w:tc>
          <w:tcPr>
            <w:tcW w:w="3944" w:type="dxa"/>
            <w:gridSpan w:val="4"/>
            <w:noWrap/>
          </w:tcPr>
          <w:p w14:paraId="741F8A06" w14:textId="3FB2E62F" w:rsidR="005E68C1" w:rsidRPr="009C356A" w:rsidRDefault="005E68C1" w:rsidP="005E68C1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8053A7">
              <w:t xml:space="preserve">Bueno </w:t>
            </w:r>
          </w:p>
        </w:tc>
        <w:tc>
          <w:tcPr>
            <w:tcW w:w="1494" w:type="dxa"/>
            <w:gridSpan w:val="3"/>
            <w:shd w:val="clear" w:color="auto" w:fill="FFC7CE"/>
            <w:noWrap/>
            <w:vAlign w:val="center"/>
          </w:tcPr>
          <w:p w14:paraId="78FF0289" w14:textId="77777777" w:rsidR="005E68C1" w:rsidRPr="005E68C1" w:rsidRDefault="005E68C1" w:rsidP="005E68C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9C0006"/>
                <w:lang w:eastAsia="es-CR"/>
              </w:rPr>
            </w:pPr>
          </w:p>
        </w:tc>
        <w:tc>
          <w:tcPr>
            <w:tcW w:w="5437" w:type="dxa"/>
            <w:gridSpan w:val="7"/>
            <w:vMerge/>
            <w:noWrap/>
            <w:vAlign w:val="center"/>
          </w:tcPr>
          <w:p w14:paraId="6A11336F" w14:textId="77777777" w:rsidR="005E68C1" w:rsidRPr="009C356A" w:rsidRDefault="005E68C1" w:rsidP="005E68C1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R"/>
              </w:rPr>
            </w:pPr>
          </w:p>
        </w:tc>
      </w:tr>
      <w:tr w:rsidR="005E68C1" w:rsidRPr="009C356A" w14:paraId="7529080A" w14:textId="77777777" w:rsidTr="6C2137DC">
        <w:trPr>
          <w:trHeight w:val="336"/>
          <w:jc w:val="center"/>
        </w:trPr>
        <w:tc>
          <w:tcPr>
            <w:tcW w:w="3944" w:type="dxa"/>
            <w:gridSpan w:val="4"/>
            <w:noWrap/>
          </w:tcPr>
          <w:p w14:paraId="5F83CF75" w14:textId="4D3576CF" w:rsidR="005E68C1" w:rsidRPr="009C356A" w:rsidRDefault="005E68C1" w:rsidP="005E68C1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8053A7">
              <w:t xml:space="preserve">Regular </w:t>
            </w:r>
          </w:p>
        </w:tc>
        <w:tc>
          <w:tcPr>
            <w:tcW w:w="1494" w:type="dxa"/>
            <w:gridSpan w:val="3"/>
            <w:shd w:val="clear" w:color="auto" w:fill="FFC7CE"/>
            <w:noWrap/>
            <w:vAlign w:val="center"/>
          </w:tcPr>
          <w:p w14:paraId="5EBAB004" w14:textId="77777777" w:rsidR="005E68C1" w:rsidRPr="005E68C1" w:rsidRDefault="005E68C1" w:rsidP="005E68C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9C0006"/>
                <w:lang w:eastAsia="es-CR"/>
              </w:rPr>
            </w:pPr>
          </w:p>
        </w:tc>
        <w:tc>
          <w:tcPr>
            <w:tcW w:w="5437" w:type="dxa"/>
            <w:gridSpan w:val="7"/>
            <w:vMerge/>
            <w:noWrap/>
            <w:vAlign w:val="center"/>
          </w:tcPr>
          <w:p w14:paraId="3AFF749A" w14:textId="77777777" w:rsidR="005E68C1" w:rsidRPr="009C356A" w:rsidRDefault="005E68C1" w:rsidP="005E68C1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R"/>
              </w:rPr>
            </w:pPr>
          </w:p>
        </w:tc>
      </w:tr>
      <w:tr w:rsidR="005E68C1" w:rsidRPr="009C356A" w14:paraId="64F654D3" w14:textId="77777777" w:rsidTr="6C2137DC">
        <w:trPr>
          <w:trHeight w:val="336"/>
          <w:jc w:val="center"/>
        </w:trPr>
        <w:tc>
          <w:tcPr>
            <w:tcW w:w="3944" w:type="dxa"/>
            <w:gridSpan w:val="4"/>
            <w:noWrap/>
          </w:tcPr>
          <w:p w14:paraId="42266E81" w14:textId="171BC5F5" w:rsidR="005E68C1" w:rsidRPr="009C356A" w:rsidRDefault="005E68C1" w:rsidP="005E68C1">
            <w:pPr>
              <w:spacing w:after="0" w:line="240" w:lineRule="auto"/>
              <w:rPr>
                <w:rFonts w:ascii="Futura Lt BT" w:eastAsia="Times New Roman" w:hAnsi="Futura Lt BT" w:cs="Calibri"/>
                <w:lang w:eastAsia="es-CR"/>
              </w:rPr>
            </w:pPr>
            <w:r w:rsidRPr="008053A7">
              <w:t xml:space="preserve">Deficiente </w:t>
            </w:r>
          </w:p>
        </w:tc>
        <w:tc>
          <w:tcPr>
            <w:tcW w:w="1494" w:type="dxa"/>
            <w:gridSpan w:val="3"/>
            <w:shd w:val="clear" w:color="auto" w:fill="FFC7CE"/>
            <w:noWrap/>
            <w:vAlign w:val="center"/>
          </w:tcPr>
          <w:p w14:paraId="576A22E7" w14:textId="77777777" w:rsidR="005E68C1" w:rsidRPr="005E68C1" w:rsidRDefault="005E68C1" w:rsidP="005E68C1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9C0006"/>
                <w:lang w:eastAsia="es-CR"/>
              </w:rPr>
            </w:pPr>
          </w:p>
        </w:tc>
        <w:tc>
          <w:tcPr>
            <w:tcW w:w="5437" w:type="dxa"/>
            <w:gridSpan w:val="7"/>
            <w:vMerge/>
            <w:noWrap/>
            <w:vAlign w:val="center"/>
          </w:tcPr>
          <w:p w14:paraId="1DC9E22B" w14:textId="77777777" w:rsidR="005E68C1" w:rsidRPr="009C356A" w:rsidRDefault="005E68C1" w:rsidP="005E68C1">
            <w:pPr>
              <w:spacing w:after="0" w:line="240" w:lineRule="auto"/>
              <w:rPr>
                <w:rFonts w:ascii="Futura Lt BT" w:eastAsia="Times New Roman" w:hAnsi="Futura Lt BT" w:cs="Times New Roman"/>
                <w:sz w:val="20"/>
                <w:szCs w:val="20"/>
                <w:lang w:eastAsia="es-CR"/>
              </w:rPr>
            </w:pPr>
          </w:p>
        </w:tc>
      </w:tr>
    </w:tbl>
    <w:p w14:paraId="05EB84E4" w14:textId="77777777" w:rsidR="00C20A91" w:rsidRDefault="00C20A91" w:rsidP="00F6641C">
      <w:pPr>
        <w:spacing w:after="0"/>
      </w:pPr>
    </w:p>
    <w:p w14:paraId="54296D87" w14:textId="456D1C82" w:rsidR="005E4085" w:rsidRDefault="00F6641C" w:rsidP="00F6641C">
      <w:pPr>
        <w:spacing w:after="0"/>
      </w:pPr>
      <w:r>
        <w:t>Fecha: __________________</w:t>
      </w:r>
    </w:p>
    <w:p w14:paraId="2B2F0204" w14:textId="77777777" w:rsidR="00C20A91" w:rsidRDefault="00C20A91" w:rsidP="00F6641C">
      <w:pPr>
        <w:spacing w:after="0"/>
      </w:pPr>
    </w:p>
    <w:p w14:paraId="1CB74066" w14:textId="081510B7" w:rsidR="00F6641C" w:rsidRDefault="00F6641C" w:rsidP="00F6641C">
      <w:pPr>
        <w:spacing w:after="0"/>
      </w:pPr>
      <w:r>
        <w:t>Firma de coordinador de la UA ______________________________________</w:t>
      </w:r>
    </w:p>
    <w:p w14:paraId="3093C145" w14:textId="77777777" w:rsidR="00F6641C" w:rsidRDefault="00F6641C"/>
    <w:sectPr w:rsidR="00F664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B1210"/>
    <w:multiLevelType w:val="multilevel"/>
    <w:tmpl w:val="140A001D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ascii="Futura Lt BT" w:hAnsi="Futura Lt B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383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A1"/>
    <w:rsid w:val="00026923"/>
    <w:rsid w:val="00053EC6"/>
    <w:rsid w:val="00060383"/>
    <w:rsid w:val="00094F56"/>
    <w:rsid w:val="000E6CEC"/>
    <w:rsid w:val="00163C1E"/>
    <w:rsid w:val="001A25ED"/>
    <w:rsid w:val="001D375D"/>
    <w:rsid w:val="001D5E94"/>
    <w:rsid w:val="002E2BBC"/>
    <w:rsid w:val="0031306F"/>
    <w:rsid w:val="00322780"/>
    <w:rsid w:val="00327002"/>
    <w:rsid w:val="003343F4"/>
    <w:rsid w:val="00430FDD"/>
    <w:rsid w:val="00455B99"/>
    <w:rsid w:val="004900DC"/>
    <w:rsid w:val="004907D7"/>
    <w:rsid w:val="004D42C0"/>
    <w:rsid w:val="00551B31"/>
    <w:rsid w:val="005750FE"/>
    <w:rsid w:val="005E2816"/>
    <w:rsid w:val="005E4085"/>
    <w:rsid w:val="005E68C1"/>
    <w:rsid w:val="005F7E4C"/>
    <w:rsid w:val="00680CB6"/>
    <w:rsid w:val="006941DA"/>
    <w:rsid w:val="006A705A"/>
    <w:rsid w:val="006C2704"/>
    <w:rsid w:val="006C5414"/>
    <w:rsid w:val="007145D7"/>
    <w:rsid w:val="00727A58"/>
    <w:rsid w:val="00754D45"/>
    <w:rsid w:val="00787264"/>
    <w:rsid w:val="007C20F7"/>
    <w:rsid w:val="007D21E3"/>
    <w:rsid w:val="0080367F"/>
    <w:rsid w:val="00850B7B"/>
    <w:rsid w:val="008557A2"/>
    <w:rsid w:val="008B7014"/>
    <w:rsid w:val="008F7E4F"/>
    <w:rsid w:val="00907F19"/>
    <w:rsid w:val="009A2253"/>
    <w:rsid w:val="009A3F25"/>
    <w:rsid w:val="009C0EC1"/>
    <w:rsid w:val="009C356A"/>
    <w:rsid w:val="009D508C"/>
    <w:rsid w:val="009E25EC"/>
    <w:rsid w:val="00A30AA1"/>
    <w:rsid w:val="00A413C9"/>
    <w:rsid w:val="00A5545B"/>
    <w:rsid w:val="00B145C9"/>
    <w:rsid w:val="00B74366"/>
    <w:rsid w:val="00B81E72"/>
    <w:rsid w:val="00C15E65"/>
    <w:rsid w:val="00C1621F"/>
    <w:rsid w:val="00C20A91"/>
    <w:rsid w:val="00C71257"/>
    <w:rsid w:val="00CB405F"/>
    <w:rsid w:val="00CE42A8"/>
    <w:rsid w:val="00D6653B"/>
    <w:rsid w:val="00E019D0"/>
    <w:rsid w:val="00F268B1"/>
    <w:rsid w:val="00F6641C"/>
    <w:rsid w:val="00F93E2E"/>
    <w:rsid w:val="00FE70FF"/>
    <w:rsid w:val="0787F2A6"/>
    <w:rsid w:val="0E16EEB6"/>
    <w:rsid w:val="13EC691F"/>
    <w:rsid w:val="463AF24F"/>
    <w:rsid w:val="4A1D3BE6"/>
    <w:rsid w:val="4E269464"/>
    <w:rsid w:val="4FD5F4DF"/>
    <w:rsid w:val="5F780B17"/>
    <w:rsid w:val="65BB1F46"/>
    <w:rsid w:val="6C2137DC"/>
    <w:rsid w:val="710EC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5536"/>
  <w15:chartTrackingRefBased/>
  <w15:docId w15:val="{0D1C6D6A-2786-4347-94A4-9509085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stilo1">
    <w:name w:val="Estilo1"/>
    <w:uiPriority w:val="99"/>
    <w:rsid w:val="00053EC6"/>
    <w:pPr>
      <w:numPr>
        <w:numId w:val="1"/>
      </w:numPr>
    </w:pPr>
  </w:style>
  <w:style w:type="paragraph" w:styleId="Revision">
    <w:name w:val="Revision"/>
    <w:hidden/>
    <w:uiPriority w:val="99"/>
    <w:semiHidden/>
    <w:rsid w:val="005750FE"/>
    <w:pPr>
      <w:spacing w:after="0" w:line="240" w:lineRule="auto"/>
    </w:pPr>
  </w:style>
  <w:style w:type="character" w:styleId="CommentReference">
    <w:name w:val="Comment Reference"/>
    <w:basedOn w:val="DefaultParagraphFont"/>
    <w:uiPriority w:val="99"/>
    <w:semiHidden/>
    <w:unhideWhenUsed/>
    <w:rsid w:val="00CE42A8"/>
    <w:rPr>
      <w:sz w:val="16"/>
      <w:szCs w:val="16"/>
    </w:rPr>
  </w:style>
  <w:style w:type="character" w:customStyle="1" w:styleId="TextocomentarioCar">
    <w:name w:val="Texto comentario Car"/>
    <w:basedOn w:val="DefaultParagraphFont"/>
    <w:uiPriority w:val="99"/>
    <w:rsid w:val="00754D45"/>
    <w:rPr>
      <w:sz w:val="20"/>
      <w:szCs w:val="20"/>
    </w:rPr>
  </w:style>
  <w:style w:type="character" w:customStyle="1" w:styleId="AsuntodelcomentarioCar">
    <w:name w:val="Asunto del comentario Car"/>
    <w:basedOn w:val="TextocomentarioCar"/>
    <w:uiPriority w:val="99"/>
    <w:semiHidden/>
    <w:rsid w:val="00754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Barquero Fernández</dc:creator>
  <cp:keywords/>
  <dc:description/>
  <cp:lastModifiedBy>Pamela María Rodríguez Bolaños</cp:lastModifiedBy>
  <cp:revision>11</cp:revision>
  <dcterms:created xsi:type="dcterms:W3CDTF">2023-05-25T15:29:00Z</dcterms:created>
  <dcterms:modified xsi:type="dcterms:W3CDTF">2025-07-10T21:25:00Z</dcterms:modified>
</cp:coreProperties>
</file>